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17057" w14:textId="52E5F9CF" w:rsidR="00097295" w:rsidRDefault="006A1E65" w:rsidP="006A1E65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236"/>
        <w:jc w:val="right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="Verdana" w:hAnsi="Verdana"/>
          <w:b/>
          <w:szCs w:val="20"/>
        </w:rPr>
        <w:t>PCKZiU.261.12.NKZ.2026</w:t>
      </w:r>
    </w:p>
    <w:p w14:paraId="120F8A75" w14:textId="77777777" w:rsidR="00097295" w:rsidRDefault="00097295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2"/>
          <w:szCs w:val="22"/>
        </w:rPr>
      </w:pPr>
    </w:p>
    <w:p w14:paraId="793F5D9A" w14:textId="77777777" w:rsidR="00097295" w:rsidRDefault="0063650B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Załącznik nr 2</w:t>
      </w:r>
    </w:p>
    <w:p w14:paraId="0EF6D881" w14:textId="77777777" w:rsidR="00097295" w:rsidRDefault="0063650B">
      <w:pPr>
        <w:spacing w:line="240" w:lineRule="auto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……………………………...</w:t>
      </w:r>
      <w:r>
        <w:rPr>
          <w:rFonts w:asciiTheme="minorHAnsi" w:hAnsiTheme="minorHAnsi" w:cs="Calibri"/>
          <w:szCs w:val="22"/>
        </w:rPr>
        <w:br/>
        <w:t>………………………………</w:t>
      </w:r>
      <w:r>
        <w:rPr>
          <w:rFonts w:asciiTheme="minorHAnsi" w:hAnsiTheme="minorHAnsi" w:cs="Calibri"/>
          <w:szCs w:val="22"/>
        </w:rPr>
        <w:br/>
      </w:r>
      <w:r>
        <w:rPr>
          <w:rFonts w:asciiTheme="minorHAnsi" w:hAnsiTheme="minorHAnsi" w:cs="Calibri"/>
          <w:i/>
          <w:szCs w:val="22"/>
        </w:rPr>
        <w:t>Nazwa i adres wykonawcy</w:t>
      </w:r>
    </w:p>
    <w:p w14:paraId="2EDC9492" w14:textId="77777777" w:rsidR="00097295" w:rsidRDefault="00097295">
      <w:pPr>
        <w:spacing w:line="240" w:lineRule="auto"/>
        <w:rPr>
          <w:rFonts w:asciiTheme="minorHAnsi" w:hAnsiTheme="minorHAnsi" w:cs="Calibri"/>
          <w:szCs w:val="22"/>
        </w:rPr>
      </w:pPr>
    </w:p>
    <w:p w14:paraId="5F3C785C" w14:textId="77777777" w:rsidR="00097295" w:rsidRDefault="0063650B">
      <w:pPr>
        <w:spacing w:line="240" w:lineRule="auto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NIP: …………………</w:t>
      </w:r>
    </w:p>
    <w:p w14:paraId="2DE23AAA" w14:textId="77777777" w:rsidR="00097295" w:rsidRDefault="00097295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5AF14C0C" w14:textId="77777777" w:rsidR="00097295" w:rsidRDefault="00097295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75FF3C5A" w14:textId="77777777" w:rsidR="00097295" w:rsidRDefault="00097295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5BBB3A49" w14:textId="77777777" w:rsidR="00097295" w:rsidRDefault="0063650B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38B7EA72" w14:textId="77777777" w:rsidR="00097295" w:rsidRDefault="0063650B">
      <w:pPr>
        <w:spacing w:line="276" w:lineRule="auto"/>
        <w:jc w:val="center"/>
        <w:rPr>
          <w:rFonts w:asciiTheme="minorHAnsi" w:hAnsiTheme="minorHAnsi"/>
          <w:b/>
          <w:sz w:val="24"/>
          <w:szCs w:val="22"/>
        </w:rPr>
      </w:pPr>
      <w:r>
        <w:rPr>
          <w:rFonts w:asciiTheme="minorHAnsi" w:hAnsiTheme="minorHAnsi"/>
          <w:b/>
          <w:sz w:val="24"/>
          <w:szCs w:val="22"/>
        </w:rPr>
        <w:t>Oświadczenie Wykonawcy o braku podstaw do wykluczenia</w:t>
      </w:r>
    </w:p>
    <w:p w14:paraId="02A9EEC9" w14:textId="77777777" w:rsidR="00097295" w:rsidRDefault="00097295">
      <w:pPr>
        <w:spacing w:line="276" w:lineRule="auto"/>
        <w:jc w:val="center"/>
        <w:rPr>
          <w:rFonts w:ascii="Times New Roman" w:hAnsi="Times New Roman"/>
          <w:b/>
          <w:bCs/>
          <w:szCs w:val="22"/>
        </w:rPr>
      </w:pPr>
    </w:p>
    <w:p w14:paraId="4C3A408D" w14:textId="77777777" w:rsidR="00097295" w:rsidRDefault="00097295">
      <w:pPr>
        <w:pStyle w:val="NormalnyWeb"/>
        <w:spacing w:after="0" w:line="276" w:lineRule="auto"/>
        <w:ind w:firstLine="567"/>
        <w:jc w:val="both"/>
        <w:rPr>
          <w:sz w:val="22"/>
          <w:szCs w:val="22"/>
        </w:rPr>
      </w:pPr>
    </w:p>
    <w:p w14:paraId="71CB4F84" w14:textId="1B011D28" w:rsidR="00097295" w:rsidRDefault="0063650B">
      <w:pPr>
        <w:shd w:val="clear" w:color="auto" w:fill="FFFFFF"/>
        <w:spacing w:line="240" w:lineRule="auto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szCs w:val="22"/>
        </w:rPr>
        <w:t xml:space="preserve">Oświadczam/oświadczamy, że w związku ze złożeniem oferty dla </w:t>
      </w:r>
      <w:r>
        <w:rPr>
          <w:rFonts w:ascii="Times New Roman" w:hAnsi="Times New Roman"/>
          <w:b/>
          <w:bCs/>
          <w:szCs w:val="22"/>
        </w:rPr>
        <w:t xml:space="preserve">Powiatu Wielickiego - </w:t>
      </w:r>
      <w:r>
        <w:rPr>
          <w:rFonts w:ascii="Times New Roman" w:hAnsi="Times New Roman"/>
          <w:b/>
          <w:bCs/>
          <w:szCs w:val="22"/>
        </w:rPr>
        <w:t>Powiatowego Centrum Kształcenia Zawodowego i Ustawicznego w Wieliczce</w:t>
      </w:r>
      <w:r>
        <w:rPr>
          <w:rFonts w:ascii="Times New Roman" w:hAnsi="Times New Roman"/>
          <w:b/>
          <w:bCs/>
          <w:szCs w:val="22"/>
        </w:rPr>
        <w:t xml:space="preserve"> ul. Marszałka Józefa Piłsudskiego 105; 32-020 Wieliczka</w:t>
      </w:r>
      <w:r>
        <w:rPr>
          <w:rFonts w:ascii="Times New Roman" w:hAnsi="Times New Roman"/>
          <w:bCs/>
          <w:szCs w:val="22"/>
        </w:rPr>
        <w:t xml:space="preserve"> w postępowaniu </w:t>
      </w:r>
      <w:r>
        <w:rPr>
          <w:rFonts w:ascii="Times New Roman" w:hAnsi="Times New Roman"/>
          <w:bCs/>
          <w:i/>
          <w:szCs w:val="22"/>
        </w:rPr>
        <w:t>”</w:t>
      </w:r>
      <w:r w:rsidR="006A1E65" w:rsidRPr="006A1E65">
        <w:t xml:space="preserve"> </w:t>
      </w:r>
      <w:r w:rsidR="006A1E65" w:rsidRPr="006A1E65">
        <w:rPr>
          <w:rFonts w:ascii="Times New Roman" w:hAnsi="Times New Roman"/>
          <w:i/>
          <w:sz w:val="24"/>
          <w:szCs w:val="20"/>
        </w:rPr>
        <w:t>Dostawa mebli szkolnych do Powiatowego Centrum Kształcenia Zawodowego i Ustawicznego w Wieliczce w ramach projektu "Nowoczesne kształcenie zawodowe szansą na zatrudnienie" nr FEMP.05.03-IP.01-1391/24</w:t>
      </w:r>
      <w:r>
        <w:rPr>
          <w:rFonts w:ascii="Times New Roman" w:hAnsi="Times New Roman"/>
          <w:bCs/>
          <w:i/>
          <w:szCs w:val="22"/>
        </w:rPr>
        <w:t>”</w:t>
      </w:r>
      <w:r>
        <w:rPr>
          <w:rFonts w:ascii="Times New Roman" w:hAnsi="Times New Roman"/>
          <w:b/>
          <w:bCs/>
          <w:szCs w:val="22"/>
          <w:u w:val="single"/>
        </w:rPr>
        <w:t xml:space="preserve"> </w:t>
      </w:r>
      <w:r>
        <w:rPr>
          <w:rFonts w:ascii="Times New Roman" w:hAnsi="Times New Roman"/>
          <w:b/>
          <w:szCs w:val="22"/>
          <w:u w:val="single"/>
        </w:rPr>
        <w:t>nie jestem/nie jesteśmy</w:t>
      </w:r>
      <w:r>
        <w:rPr>
          <w:rFonts w:ascii="Times New Roman" w:hAnsi="Times New Roman"/>
          <w:szCs w:val="22"/>
        </w:rPr>
        <w:t xml:space="preserve"> powiązani z Zamawiającym </w:t>
      </w:r>
      <w:r>
        <w:rPr>
          <w:rFonts w:ascii="Times New Roman" w:eastAsiaTheme="minorHAnsi" w:hAnsi="Times New Roman"/>
          <w:szCs w:val="22"/>
        </w:rPr>
        <w:t xml:space="preserve">osobowo lub kapitałowo. </w:t>
      </w:r>
    </w:p>
    <w:p w14:paraId="1FB67A2F" w14:textId="77777777" w:rsidR="00097295" w:rsidRDefault="00097295">
      <w:pPr>
        <w:shd w:val="clear" w:color="auto" w:fill="FFFFFF"/>
        <w:spacing w:line="240" w:lineRule="auto"/>
        <w:rPr>
          <w:rFonts w:ascii="Times New Roman" w:eastAsiaTheme="majorEastAsia" w:hAnsi="Times New Roman"/>
          <w:b/>
          <w:bCs/>
        </w:rPr>
      </w:pPr>
    </w:p>
    <w:p w14:paraId="367A2109" w14:textId="77777777" w:rsidR="00097295" w:rsidRDefault="0063650B">
      <w:pPr>
        <w:pStyle w:val="Teksttreci0"/>
        <w:shd w:val="clear" w:color="auto" w:fill="auto"/>
        <w:tabs>
          <w:tab w:val="left" w:pos="431"/>
        </w:tabs>
        <w:spacing w:line="276" w:lineRule="auto"/>
        <w:ind w:right="40" w:firstLine="0"/>
        <w:jc w:val="both"/>
        <w:rPr>
          <w:rFonts w:ascii="Times New Roman" w:eastAsiaTheme="minorHAnsi" w:hAnsi="Times New Roman" w:cs="Times New Roman"/>
          <w:spacing w:val="0"/>
          <w:sz w:val="22"/>
          <w:szCs w:val="22"/>
        </w:rPr>
      </w:pPr>
      <w:r>
        <w:rPr>
          <w:rFonts w:ascii="Times New Roman" w:eastAsiaTheme="minorHAnsi" w:hAnsi="Times New Roman" w:cs="Times New Roman"/>
          <w:spacing w:val="0"/>
          <w:sz w:val="22"/>
          <w:szCs w:val="22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</w:t>
      </w:r>
      <w:bookmarkStart w:id="0" w:name="_Hlk137811594"/>
      <w:r>
        <w:rPr>
          <w:rFonts w:ascii="Times New Roman" w:eastAsiaTheme="minorHAnsi" w:hAnsi="Times New Roman" w:cs="Times New Roman"/>
          <w:spacing w:val="0"/>
          <w:sz w:val="22"/>
          <w:szCs w:val="22"/>
        </w:rPr>
        <w:t xml:space="preserve">polegające w szczególności na: </w:t>
      </w:r>
      <w:bookmarkEnd w:id="0"/>
    </w:p>
    <w:p w14:paraId="06522672" w14:textId="77777777" w:rsidR="00097295" w:rsidRDefault="0063650B">
      <w:pPr>
        <w:spacing w:after="17" w:line="240" w:lineRule="auto"/>
        <w:ind w:left="567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a) uczestniczeniu w spółce jako wspólnik spółki cywilnej lub spółki osobowej, </w:t>
      </w:r>
    </w:p>
    <w:p w14:paraId="1899A488" w14:textId="77777777" w:rsidR="00097295" w:rsidRDefault="0063650B">
      <w:pPr>
        <w:spacing w:after="17" w:line="240" w:lineRule="auto"/>
        <w:ind w:left="567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b) posiadaniu co najmniej 10% udziałów lub akcji </w:t>
      </w:r>
      <w:r>
        <w:rPr>
          <w:rFonts w:ascii="Times New Roman" w:eastAsia="Times New Roman" w:hAnsi="Times New Roman"/>
          <w:szCs w:val="22"/>
          <w:lang w:eastAsia="pl-PL"/>
        </w:rPr>
        <w:t>(o ile niższy próg nie wynika z przepisów prawa)</w:t>
      </w:r>
      <w:r>
        <w:rPr>
          <w:rFonts w:ascii="Times New Roman" w:hAnsi="Times New Roman"/>
          <w:szCs w:val="22"/>
        </w:rPr>
        <w:t xml:space="preserve">, </w:t>
      </w:r>
    </w:p>
    <w:p w14:paraId="5949A2F6" w14:textId="77777777" w:rsidR="00097295" w:rsidRDefault="0063650B">
      <w:pPr>
        <w:spacing w:after="17" w:line="240" w:lineRule="auto"/>
        <w:ind w:left="567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c) pełnieniu funkcji członka organu nadzorczego lub zarządzającego, prokurenta, pełnomocnika,</w:t>
      </w:r>
    </w:p>
    <w:p w14:paraId="78FDA1FD" w14:textId="77777777" w:rsidR="00097295" w:rsidRDefault="0063650B">
      <w:pPr>
        <w:spacing w:after="17" w:line="240" w:lineRule="auto"/>
        <w:ind w:left="567" w:hanging="283"/>
        <w:rPr>
          <w:rFonts w:ascii="Times New Roman" w:eastAsia="Times New Roman" w:hAnsi="Times New Roman"/>
          <w:szCs w:val="22"/>
          <w:lang w:eastAsia="pl-PL"/>
        </w:rPr>
      </w:pPr>
      <w:r>
        <w:rPr>
          <w:rFonts w:ascii="Times New Roman" w:hAnsi="Times New Roman"/>
          <w:szCs w:val="22"/>
        </w:rPr>
        <w:t xml:space="preserve">d) 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</w:t>
      </w:r>
      <w:r>
        <w:rPr>
          <w:rFonts w:ascii="Times New Roman" w:hAnsi="Times New Roman"/>
        </w:rPr>
        <w:t>związaniu z tytułu przysposobienia</w:t>
      </w:r>
      <w:r>
        <w:rPr>
          <w:rFonts w:ascii="Times New Roman" w:hAnsi="Times New Roman"/>
          <w:szCs w:val="22"/>
        </w:rPr>
        <w:t xml:space="preserve">, opieki lub kurateli </w:t>
      </w:r>
      <w:r>
        <w:rPr>
          <w:rFonts w:ascii="Times New Roman" w:eastAsia="Times New Roman" w:hAnsi="Times New Roman"/>
          <w:szCs w:val="22"/>
          <w:lang w:eastAsia="pl-PL"/>
        </w:rPr>
        <w:t>albo pozostawaniu we wspólnym pożyciu z wykonawcą, jego zastępcą prawnym lub członkami organów zarządzających lub organów nadzorczych wykonawców ubiegających się o udzielenie zamówienia,</w:t>
      </w:r>
    </w:p>
    <w:p w14:paraId="353C52F5" w14:textId="77777777" w:rsidR="00097295" w:rsidRDefault="0063650B">
      <w:pPr>
        <w:spacing w:after="17" w:line="240" w:lineRule="auto"/>
        <w:ind w:left="567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e) </w:t>
      </w:r>
      <w:r>
        <w:rPr>
          <w:rFonts w:ascii="Times New Roman" w:eastAsia="Times New Roman" w:hAnsi="Times New Roman"/>
          <w:szCs w:val="22"/>
          <w:lang w:eastAsia="pl-PL"/>
        </w:rPr>
        <w:t xml:space="preserve">pozostawaniu z wykonawcą </w:t>
      </w:r>
      <w:r>
        <w:rPr>
          <w:rFonts w:ascii="Times New Roman" w:eastAsia="Times New Roman" w:hAnsi="Times New Roman"/>
          <w:color w:val="000000"/>
          <w:szCs w:val="22"/>
          <w:lang w:eastAsia="pl-PL"/>
        </w:rPr>
        <w:t>w takim stosunku prawnym lub faktycznym, że istnieje uzasadniona wątpliwość co do ich bezstronności lub niezależności w związku z postępowaniem o udzielenie zamówienia.</w:t>
      </w:r>
    </w:p>
    <w:p w14:paraId="66475825" w14:textId="77777777" w:rsidR="00097295" w:rsidRDefault="00097295">
      <w:pPr>
        <w:spacing w:line="276" w:lineRule="auto"/>
        <w:rPr>
          <w:rFonts w:ascii="Times New Roman" w:hAnsi="Times New Roman"/>
          <w:b/>
          <w:bCs/>
          <w:szCs w:val="22"/>
        </w:rPr>
      </w:pPr>
    </w:p>
    <w:p w14:paraId="5A0D66CC" w14:textId="77777777" w:rsidR="00097295" w:rsidRDefault="0063650B">
      <w:pPr>
        <w:spacing w:line="276" w:lineRule="auto"/>
        <w:rPr>
          <w:rFonts w:ascii="Times New Roman" w:eastAsiaTheme="minorHAnsi" w:hAnsi="Times New Roman"/>
          <w:szCs w:val="22"/>
        </w:rPr>
      </w:pPr>
      <w:r>
        <w:rPr>
          <w:rFonts w:ascii="Times New Roman" w:eastAsiaTheme="minorHAnsi" w:hAnsi="Times New Roman"/>
          <w:szCs w:val="22"/>
        </w:rPr>
        <w:t xml:space="preserve">2. Oświadczam, że nie podlegam/y wykluczeniu z postępowania na podstawie art. 7 ust. 1 ustawy z dnia 13 kwietnia 2022 r. o szczególnych rozwiązaniach w zakresie przeciwdziałania wspieraniu agresji na Ukrainę oraz służących ochronie bezpieczeństwa narodowego, co </w:t>
      </w:r>
      <w:proofErr w:type="gramStart"/>
      <w:r>
        <w:rPr>
          <w:rFonts w:ascii="Times New Roman" w:eastAsiaTheme="minorHAnsi" w:hAnsi="Times New Roman"/>
          <w:szCs w:val="22"/>
        </w:rPr>
        <w:t>oznacza :</w:t>
      </w:r>
      <w:proofErr w:type="gramEnd"/>
      <w:r>
        <w:rPr>
          <w:rFonts w:ascii="Times New Roman" w:eastAsiaTheme="minorHAnsi" w:hAnsi="Times New Roman"/>
          <w:szCs w:val="22"/>
        </w:rPr>
        <w:t xml:space="preserve"> </w:t>
      </w:r>
    </w:p>
    <w:p w14:paraId="4F2D7467" w14:textId="77777777" w:rsidR="00097295" w:rsidRDefault="0063650B">
      <w:pPr>
        <w:spacing w:line="276" w:lineRule="auto"/>
        <w:rPr>
          <w:rFonts w:ascii="Times New Roman" w:eastAsiaTheme="minorHAnsi" w:hAnsi="Times New Roman"/>
          <w:szCs w:val="22"/>
        </w:rPr>
      </w:pPr>
      <w:r>
        <w:rPr>
          <w:rFonts w:ascii="Times New Roman" w:eastAsiaTheme="minorHAnsi" w:hAnsi="Times New Roman"/>
          <w:szCs w:val="22"/>
        </w:rPr>
        <w:t xml:space="preserve">a) Wykonawcę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1DD77A86" w14:textId="77777777" w:rsidR="00097295" w:rsidRDefault="0063650B">
      <w:pPr>
        <w:spacing w:line="276" w:lineRule="auto"/>
        <w:rPr>
          <w:rFonts w:ascii="Times New Roman" w:eastAsiaTheme="minorHAnsi" w:hAnsi="Times New Roman"/>
          <w:szCs w:val="22"/>
        </w:rPr>
      </w:pPr>
      <w:r>
        <w:rPr>
          <w:rFonts w:ascii="Times New Roman" w:eastAsiaTheme="minorHAnsi" w:hAnsi="Times New Roman"/>
          <w:szCs w:val="22"/>
        </w:rPr>
        <w:t xml:space="preserve">b)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r, o ile </w:t>
      </w:r>
      <w:r>
        <w:rPr>
          <w:rFonts w:ascii="Times New Roman" w:eastAsiaTheme="minorHAnsi" w:hAnsi="Times New Roman"/>
          <w:szCs w:val="22"/>
        </w:rPr>
        <w:lastRenderedPageBreak/>
        <w:t xml:space="preserve">została wpisana na listę na podstawie decyzji w sprawie wpisu na listę rozstrzygającej o zastosowaniu środka, o którym mowa w art. 1 pkt 3 ustawy, </w:t>
      </w:r>
    </w:p>
    <w:p w14:paraId="6E8417C1" w14:textId="77777777" w:rsidR="00097295" w:rsidRDefault="0063650B">
      <w:pPr>
        <w:spacing w:line="276" w:lineRule="auto"/>
        <w:rPr>
          <w:rFonts w:ascii="Times New Roman" w:eastAsiaTheme="minorHAnsi" w:hAnsi="Times New Roman"/>
          <w:szCs w:val="22"/>
        </w:rPr>
      </w:pPr>
      <w:r>
        <w:rPr>
          <w:rFonts w:ascii="Times New Roman" w:eastAsiaTheme="minorHAnsi" w:hAnsi="Times New Roman"/>
          <w:szCs w:val="22"/>
        </w:rPr>
        <w:t>c) Wykonawcę,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5C904657" w14:textId="77777777" w:rsidR="00097295" w:rsidRDefault="00097295">
      <w:pPr>
        <w:spacing w:line="276" w:lineRule="auto"/>
        <w:rPr>
          <w:rFonts w:ascii="Times New Roman" w:hAnsi="Times New Roman"/>
          <w:b/>
          <w:bCs/>
          <w:szCs w:val="22"/>
        </w:rPr>
      </w:pPr>
    </w:p>
    <w:p w14:paraId="25E761EE" w14:textId="77777777" w:rsidR="00097295" w:rsidRDefault="00097295">
      <w:pPr>
        <w:spacing w:line="276" w:lineRule="auto"/>
        <w:rPr>
          <w:rFonts w:ascii="Times New Roman" w:hAnsi="Times New Roman"/>
          <w:b/>
          <w:bCs/>
          <w:szCs w:val="22"/>
        </w:rPr>
      </w:pPr>
    </w:p>
    <w:p w14:paraId="38A4B7A3" w14:textId="77777777" w:rsidR="00097295" w:rsidRDefault="00097295">
      <w:pPr>
        <w:spacing w:line="240" w:lineRule="auto"/>
        <w:ind w:left="3540"/>
        <w:rPr>
          <w:rFonts w:ascii="Times New Roman" w:eastAsia="Times New Roman" w:hAnsi="Times New Roman"/>
          <w:szCs w:val="22"/>
        </w:rPr>
      </w:pPr>
    </w:p>
    <w:p w14:paraId="2225A954" w14:textId="77777777" w:rsidR="00097295" w:rsidRDefault="00097295">
      <w:pPr>
        <w:spacing w:line="240" w:lineRule="auto"/>
        <w:ind w:left="3540"/>
        <w:rPr>
          <w:rFonts w:asciiTheme="minorHAnsi" w:eastAsia="Times New Roman" w:hAnsiTheme="minorHAnsi"/>
          <w:szCs w:val="22"/>
        </w:rPr>
      </w:pPr>
    </w:p>
    <w:p w14:paraId="19DDCF70" w14:textId="77777777" w:rsidR="00097295" w:rsidRDefault="0063650B">
      <w:pPr>
        <w:spacing w:line="240" w:lineRule="auto"/>
        <w:ind w:left="3540"/>
        <w:rPr>
          <w:rFonts w:asciiTheme="minorHAnsi" w:eastAsia="Times New Roman" w:hAnsiTheme="minorHAnsi"/>
          <w:szCs w:val="22"/>
        </w:rPr>
      </w:pPr>
      <w:r>
        <w:rPr>
          <w:rFonts w:asciiTheme="minorHAnsi" w:eastAsia="Times New Roman" w:hAnsiTheme="minorHAnsi"/>
          <w:szCs w:val="22"/>
        </w:rPr>
        <w:t>………….……..................................................................................</w:t>
      </w:r>
    </w:p>
    <w:p w14:paraId="6D6BBFF2" w14:textId="77777777" w:rsidR="00097295" w:rsidRDefault="0063650B">
      <w:pPr>
        <w:spacing w:line="240" w:lineRule="auto"/>
        <w:ind w:left="3540"/>
        <w:rPr>
          <w:rFonts w:asciiTheme="minorHAnsi" w:eastAsia="Times New Roman" w:hAnsiTheme="minorHAnsi"/>
          <w:i/>
          <w:sz w:val="20"/>
          <w:szCs w:val="20"/>
        </w:rPr>
      </w:pPr>
      <w:r>
        <w:rPr>
          <w:rFonts w:asciiTheme="minorHAnsi" w:eastAsia="Times New Roman" w:hAnsiTheme="minorHAnsi"/>
          <w:i/>
          <w:sz w:val="20"/>
          <w:szCs w:val="20"/>
        </w:rPr>
        <w:t>(data i podpis osoby uprawnionej do reprezentowania Wykonawcy)</w:t>
      </w:r>
    </w:p>
    <w:sectPr w:rsidR="00097295">
      <w:headerReference w:type="even" r:id="rId7"/>
      <w:headerReference w:type="default" r:id="rId8"/>
      <w:headerReference w:type="first" r:id="rId9"/>
      <w:pgSz w:w="11906" w:h="16838"/>
      <w:pgMar w:top="765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EF173" w14:textId="77777777" w:rsidR="0063650B" w:rsidRDefault="0063650B">
      <w:pPr>
        <w:spacing w:line="240" w:lineRule="auto"/>
      </w:pPr>
      <w:r>
        <w:separator/>
      </w:r>
    </w:p>
  </w:endnote>
  <w:endnote w:type="continuationSeparator" w:id="0">
    <w:p w14:paraId="25D9DEC3" w14:textId="77777777" w:rsidR="0063650B" w:rsidRDefault="006365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BC326" w14:textId="77777777" w:rsidR="0063650B" w:rsidRDefault="0063650B">
      <w:pPr>
        <w:spacing w:line="240" w:lineRule="auto"/>
      </w:pPr>
      <w:r>
        <w:separator/>
      </w:r>
    </w:p>
  </w:footnote>
  <w:footnote w:type="continuationSeparator" w:id="0">
    <w:p w14:paraId="18E963C0" w14:textId="77777777" w:rsidR="0063650B" w:rsidRDefault="006365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AAE08" w14:textId="77777777" w:rsidR="00097295" w:rsidRDefault="000972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5480" w14:textId="77777777" w:rsidR="00097295" w:rsidRDefault="0063650B">
    <w:pPr>
      <w:pStyle w:val="Nagwek"/>
    </w:pPr>
    <w:r>
      <w:rPr>
        <w:noProof/>
      </w:rPr>
      <w:drawing>
        <wp:inline distT="0" distB="0" distL="0" distR="0" wp14:anchorId="2490C420" wp14:editId="60C0B2B9">
          <wp:extent cx="5760720" cy="494665"/>
          <wp:effectExtent l="0" t="0" r="0" b="0"/>
          <wp:docPr id="1" name="Obraz 3" descr="DO_DRUKU_PL-Pasek_FE-CMYK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DO_DRUKU_PL-Pasek_FE-CMYK-pozio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51AE1" w14:textId="77777777" w:rsidR="00097295" w:rsidRDefault="0063650B">
    <w:pPr>
      <w:pStyle w:val="Nagwek"/>
    </w:pPr>
    <w:r>
      <w:rPr>
        <w:noProof/>
      </w:rPr>
      <w:drawing>
        <wp:inline distT="0" distB="0" distL="0" distR="0" wp14:anchorId="5B955EC3" wp14:editId="0C614CD7">
          <wp:extent cx="5760720" cy="494665"/>
          <wp:effectExtent l="0" t="0" r="0" b="0"/>
          <wp:docPr id="2" name="Obraz 3" descr="DO_DRUKU_PL-Pasek_FE-CMYK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DO_DRUKU_PL-Pasek_FE-CMYK-pozio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95"/>
    <w:rsid w:val="00097295"/>
    <w:rsid w:val="0063650B"/>
    <w:rsid w:val="0064587A"/>
    <w:rsid w:val="006A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C814"/>
  <w15:docId w15:val="{4E91BDBF-AFBB-4E56-A5FF-C5F9F20D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F03"/>
    <w:pPr>
      <w:spacing w:line="360" w:lineRule="auto"/>
      <w:jc w:val="both"/>
    </w:pPr>
    <w:rPr>
      <w:rFonts w:ascii="Arial" w:eastAsiaTheme="minorEastAsia" w:hAnsi="Arial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0865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B3DD7"/>
    <w:rPr>
      <w:rFonts w:ascii="Tahoma" w:eastAsiaTheme="minorEastAsi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F1248"/>
    <w:rPr>
      <w:rFonts w:ascii="Arial" w:eastAsiaTheme="minorEastAsia" w:hAnsi="Arial"/>
      <w:sz w:val="22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1248"/>
    <w:rPr>
      <w:rFonts w:ascii="Arial" w:eastAsiaTheme="minorEastAsia" w:hAnsi="Arial"/>
      <w:sz w:val="22"/>
    </w:rPr>
  </w:style>
  <w:style w:type="character" w:styleId="Pogrubienie">
    <w:name w:val="Strong"/>
    <w:uiPriority w:val="22"/>
    <w:qFormat/>
    <w:rsid w:val="0067743A"/>
    <w:rPr>
      <w:b/>
      <w:bCs/>
    </w:rPr>
  </w:style>
  <w:style w:type="character" w:customStyle="1" w:styleId="Teksttreci8">
    <w:name w:val="Tekst treści (8)_"/>
    <w:link w:val="Teksttreci80"/>
    <w:qFormat/>
    <w:rsid w:val="00DE2B5D"/>
    <w:rPr>
      <w:b/>
      <w:bCs/>
      <w:sz w:val="19"/>
      <w:szCs w:val="19"/>
      <w:shd w:val="clear" w:color="auto" w:fill="FFFFFF"/>
    </w:rPr>
  </w:style>
  <w:style w:type="character" w:customStyle="1" w:styleId="Teksttreci8Bezpogrubienia">
    <w:name w:val="Tekst treści (8) + Bez pogrubienia"/>
    <w:qFormat/>
    <w:rsid w:val="00DE2B5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4A38E5"/>
    <w:rPr>
      <w:rFonts w:eastAsia="Times New Roman"/>
      <w:sz w:val="2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4A38E5"/>
    <w:rPr>
      <w:rFonts w:eastAsia="Times New Roman"/>
      <w:sz w:val="16"/>
      <w:szCs w:val="16"/>
      <w:lang w:eastAsia="pl-PL"/>
    </w:rPr>
  </w:style>
  <w:style w:type="character" w:customStyle="1" w:styleId="markedcontent">
    <w:name w:val="markedcontent"/>
    <w:basedOn w:val="Domylnaczcionkaakapitu"/>
    <w:qFormat/>
    <w:rsid w:val="004A38E5"/>
  </w:style>
  <w:style w:type="character" w:customStyle="1" w:styleId="Teksttreci">
    <w:name w:val="Tekst treści_"/>
    <w:link w:val="Teksttreci0"/>
    <w:qFormat/>
    <w:rsid w:val="004A38E5"/>
    <w:rPr>
      <w:rFonts w:ascii="Palatino Linotype" w:eastAsia="Palatino Linotype" w:hAnsi="Palatino Linotype" w:cs="Palatino Linotype"/>
      <w:spacing w:val="10"/>
      <w:sz w:val="21"/>
      <w:szCs w:val="21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qFormat/>
    <w:rsid w:val="004A38E5"/>
    <w:rPr>
      <w:rFonts w:eastAsia="Times New Roman"/>
      <w:sz w:val="21"/>
      <w:szCs w:val="21"/>
      <w:shd w:val="clear" w:color="auto" w:fill="FFFFFF"/>
    </w:rPr>
  </w:style>
  <w:style w:type="character" w:customStyle="1" w:styleId="AkapitzlistZnak">
    <w:name w:val="Akapit z listą Znak"/>
    <w:link w:val="Akapitzlist"/>
    <w:qFormat/>
    <w:locked/>
    <w:rsid w:val="004A38E5"/>
    <w:rPr>
      <w:rFonts w:ascii="Arial" w:eastAsiaTheme="minorEastAsia" w:hAnsi="Arial"/>
      <w:sz w:val="22"/>
    </w:rPr>
  </w:style>
  <w:style w:type="character" w:customStyle="1" w:styleId="Znakiprzypiswdolnych">
    <w:name w:val="Znaki przypisów dolnych"/>
    <w:uiPriority w:val="99"/>
    <w:semiHidden/>
    <w:qFormat/>
    <w:rsid w:val="00DC2A40"/>
    <w:rPr>
      <w:rFonts w:cs="Times New Roman"/>
      <w:vertAlign w:val="superscript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C2A40"/>
    <w:rPr>
      <w:rFonts w:ascii="Arial" w:eastAsiaTheme="minorEastAsia" w:hAnsi="Arial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6008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zodstpwZnak">
    <w:name w:val="Bez odstępów Znak"/>
    <w:link w:val="Bezodstpw"/>
    <w:uiPriority w:val="1"/>
    <w:qFormat/>
    <w:rsid w:val="00B728D8"/>
    <w:rPr>
      <w:rFonts w:eastAsia="Lucida Sans Unicode"/>
      <w:kern w:val="2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F1248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link w:val="TekstpodstawowyZnak"/>
    <w:unhideWhenUsed/>
    <w:rsid w:val="004A38E5"/>
    <w:pPr>
      <w:spacing w:line="240" w:lineRule="auto"/>
    </w:pPr>
    <w:rPr>
      <w:rFonts w:ascii="Times New Roman" w:eastAsia="Times New Roman" w:hAnsi="Times New Roman"/>
      <w:sz w:val="28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B3DD7"/>
    <w:pPr>
      <w:spacing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0F1D69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F1248"/>
    <w:pPr>
      <w:tabs>
        <w:tab w:val="center" w:pos="4536"/>
        <w:tab w:val="right" w:pos="9072"/>
      </w:tabs>
      <w:spacing w:line="240" w:lineRule="auto"/>
    </w:pPr>
  </w:style>
  <w:style w:type="paragraph" w:styleId="NormalnyWeb">
    <w:name w:val="Normal (Web)"/>
    <w:basedOn w:val="Normalny"/>
    <w:qFormat/>
    <w:rsid w:val="0067743A"/>
    <w:pPr>
      <w:spacing w:after="120" w:line="240" w:lineRule="auto"/>
      <w:jc w:val="left"/>
    </w:pPr>
    <w:rPr>
      <w:rFonts w:ascii="Times New Roman" w:eastAsia="Times New Roman" w:hAnsi="Times New Roman"/>
      <w:sz w:val="24"/>
      <w:lang w:eastAsia="pl-PL"/>
    </w:rPr>
  </w:style>
  <w:style w:type="paragraph" w:customStyle="1" w:styleId="Teksttreci80">
    <w:name w:val="Tekst treści (8)"/>
    <w:basedOn w:val="Normalny"/>
    <w:link w:val="Teksttreci8"/>
    <w:qFormat/>
    <w:rsid w:val="00DE2B5D"/>
    <w:pPr>
      <w:widowControl w:val="0"/>
      <w:shd w:val="clear" w:color="auto" w:fill="FFFFFF"/>
      <w:spacing w:line="0" w:lineRule="atLeast"/>
      <w:ind w:hanging="400"/>
      <w:jc w:val="left"/>
    </w:pPr>
    <w:rPr>
      <w:rFonts w:ascii="Times New Roman" w:eastAsiaTheme="minorHAnsi" w:hAnsi="Times New Roman"/>
      <w:b/>
      <w:bCs/>
      <w:sz w:val="19"/>
      <w:szCs w:val="19"/>
    </w:rPr>
  </w:style>
  <w:style w:type="paragraph" w:customStyle="1" w:styleId="Default">
    <w:name w:val="Default"/>
    <w:qFormat/>
    <w:rsid w:val="000403D3"/>
    <w:rPr>
      <w:rFonts w:eastAsia="Times New Roman"/>
      <w:color w:val="000000"/>
      <w:lang w:eastAsia="pl-PL"/>
    </w:rPr>
  </w:style>
  <w:style w:type="paragraph" w:styleId="Tekstpodstawowy3">
    <w:name w:val="Body Text 3"/>
    <w:basedOn w:val="Normalny"/>
    <w:link w:val="Tekstpodstawowy3Znak"/>
    <w:qFormat/>
    <w:rsid w:val="004A38E5"/>
    <w:pPr>
      <w:spacing w:after="120" w:line="240" w:lineRule="auto"/>
      <w:jc w:val="left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Teksttreci0">
    <w:name w:val="Tekst treści"/>
    <w:basedOn w:val="Normalny"/>
    <w:link w:val="Teksttreci"/>
    <w:qFormat/>
    <w:rsid w:val="004A38E5"/>
    <w:pPr>
      <w:widowControl w:val="0"/>
      <w:shd w:val="clear" w:color="auto" w:fill="FFFFFF"/>
      <w:spacing w:line="0" w:lineRule="atLeast"/>
      <w:ind w:hanging="660"/>
      <w:jc w:val="left"/>
    </w:pPr>
    <w:rPr>
      <w:rFonts w:ascii="Palatino Linotype" w:eastAsia="Palatino Linotype" w:hAnsi="Palatino Linotype" w:cs="Palatino Linotype"/>
      <w:spacing w:val="10"/>
      <w:sz w:val="21"/>
      <w:szCs w:val="21"/>
    </w:rPr>
  </w:style>
  <w:style w:type="paragraph" w:customStyle="1" w:styleId="Teksttreci90">
    <w:name w:val="Tekst treści (9)"/>
    <w:basedOn w:val="Normalny"/>
    <w:link w:val="Teksttreci9"/>
    <w:qFormat/>
    <w:rsid w:val="004A38E5"/>
    <w:pPr>
      <w:widowControl w:val="0"/>
      <w:shd w:val="clear" w:color="auto" w:fill="FFFFFF"/>
      <w:spacing w:before="180" w:line="274" w:lineRule="exact"/>
      <w:ind w:hanging="400"/>
    </w:pPr>
    <w:rPr>
      <w:rFonts w:ascii="Times New Roman" w:eastAsia="Times New Roman" w:hAnsi="Times New Roman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2A40"/>
    <w:pPr>
      <w:spacing w:line="240" w:lineRule="auto"/>
    </w:pPr>
    <w:rPr>
      <w:sz w:val="20"/>
      <w:szCs w:val="20"/>
    </w:rPr>
  </w:style>
  <w:style w:type="paragraph" w:styleId="Bezodstpw">
    <w:name w:val="No Spacing"/>
    <w:link w:val="BezodstpwZnak"/>
    <w:uiPriority w:val="1"/>
    <w:qFormat/>
    <w:rsid w:val="00B728D8"/>
    <w:pPr>
      <w:widowControl w:val="0"/>
      <w:textAlignment w:val="baseline"/>
    </w:pPr>
    <w:rPr>
      <w:rFonts w:eastAsia="Lucida Sans Unicode"/>
      <w:kern w:val="2"/>
      <w:lang w:eastAsia="pl-PL"/>
    </w:rPr>
  </w:style>
  <w:style w:type="table" w:styleId="Tabela-Siatka">
    <w:name w:val="Table Grid"/>
    <w:basedOn w:val="Standardowy"/>
    <w:uiPriority w:val="39"/>
    <w:rsid w:val="00EB3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3D89F-B58B-469A-85CE-739FC99BC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535</Words>
  <Characters>3212</Characters>
  <Application>Microsoft Office Word</Application>
  <DocSecurity>0</DocSecurity>
  <Lines>26</Lines>
  <Paragraphs>7</Paragraphs>
  <ScaleCrop>false</ScaleCrop>
  <Company>Województwa Świętokrzyskiego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dc:description/>
  <cp:lastModifiedBy>Paweł Łuczyński</cp:lastModifiedBy>
  <cp:revision>7</cp:revision>
  <cp:lastPrinted>2024-08-02T12:40:00Z</cp:lastPrinted>
  <dcterms:created xsi:type="dcterms:W3CDTF">2025-10-08T18:56:00Z</dcterms:created>
  <dcterms:modified xsi:type="dcterms:W3CDTF">2026-05-07T13:14:00Z</dcterms:modified>
  <dc:language>pl-PL</dc:language>
</cp:coreProperties>
</file>